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681A" w14:textId="487F28BB" w:rsidR="009A49A9" w:rsidRPr="00CD5A36" w:rsidRDefault="009A49A9" w:rsidP="009A49A9">
      <w:pPr>
        <w:pStyle w:val="Header"/>
        <w:keepLines/>
        <w:tabs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781BA4">
        <w:rPr>
          <w:rFonts w:ascii="Arial" w:hAnsi="Arial" w:cs="Arial"/>
          <w:b/>
          <w:sz w:val="24"/>
          <w:szCs w:val="24"/>
        </w:rPr>
        <w:t>110bis</w:t>
      </w:r>
      <w:r w:rsidR="00A3770D">
        <w:rPr>
          <w:rFonts w:ascii="Arial" w:hAnsi="Arial" w:cs="Arial"/>
          <w:b/>
          <w:sz w:val="24"/>
          <w:szCs w:val="24"/>
        </w:rPr>
        <w:tab/>
      </w:r>
      <w:r w:rsidRPr="00CD5A36">
        <w:rPr>
          <w:rFonts w:ascii="Arial" w:hAnsi="Arial" w:cs="Arial"/>
          <w:b/>
          <w:sz w:val="24"/>
          <w:szCs w:val="24"/>
        </w:rPr>
        <w:tab/>
      </w:r>
      <w:r w:rsidR="00D8294E" w:rsidRPr="00D8294E">
        <w:rPr>
          <w:rFonts w:ascii="Arial" w:hAnsi="Arial" w:cs="Arial"/>
          <w:b/>
          <w:sz w:val="24"/>
          <w:szCs w:val="24"/>
        </w:rPr>
        <w:t>R4-2405395</w:t>
      </w:r>
    </w:p>
    <w:p w14:paraId="0B80A52F" w14:textId="15CF3B95" w:rsidR="009A49A9" w:rsidRPr="00FC4644" w:rsidRDefault="00781BA4" w:rsidP="009A49A9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9A49A9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April</w:t>
      </w:r>
      <w:r w:rsidR="009A49A9" w:rsidRPr="00AE3946">
        <w:rPr>
          <w:rFonts w:ascii="Arial" w:eastAsia="SimSun" w:hAnsi="Arial"/>
          <w:b/>
          <w:sz w:val="24"/>
          <w:szCs w:val="24"/>
          <w:lang w:val="sv-SE" w:eastAsia="zh-CN"/>
        </w:rPr>
        <w:t>. 15-</w:t>
      </w:r>
      <w:r w:rsidR="009A49A9"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="009A49A9"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4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747EEF3E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BD69D4">
        <w:rPr>
          <w:rFonts w:ascii="Arial" w:hAnsi="Arial" w:cs="Arial"/>
          <w:bCs/>
          <w:noProof/>
          <w:sz w:val="24"/>
          <w:szCs w:val="24"/>
          <w:lang w:val="sv-SE" w:eastAsia="en-US"/>
        </w:rPr>
        <w:t>9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BD69D4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BD69D4">
        <w:rPr>
          <w:rFonts w:ascii="Arial" w:hAnsi="Arial" w:cs="Arial"/>
          <w:bCs/>
          <w:noProof/>
          <w:sz w:val="24"/>
          <w:szCs w:val="24"/>
          <w:lang w:val="sv-SE" w:eastAsia="en-US"/>
        </w:rPr>
        <w:t>1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1979FEFB" w:rsidR="009A49A9" w:rsidRPr="00CF6EC9" w:rsidRDefault="009A49A9" w:rsidP="009A49A9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77819">
        <w:rPr>
          <w:rFonts w:ascii="Arial" w:hAnsi="Arial" w:cs="Arial"/>
          <w:bCs/>
          <w:noProof/>
          <w:sz w:val="24"/>
          <w:szCs w:val="24"/>
          <w:lang w:val="en-US" w:eastAsia="en-US"/>
        </w:rPr>
        <w:t>Work</w:t>
      </w:r>
      <w:r w:rsidR="006B698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plan </w:t>
      </w:r>
      <w:r w:rsidR="00FB3C9A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for </w:t>
      </w:r>
      <w:r w:rsidR="006F0078">
        <w:rPr>
          <w:rFonts w:ascii="Arial" w:hAnsi="Arial" w:cs="Arial"/>
          <w:bCs/>
          <w:noProof/>
          <w:sz w:val="24"/>
          <w:szCs w:val="24"/>
          <w:lang w:val="en-US" w:eastAsia="en-US"/>
        </w:rPr>
        <w:t>Rel-1</w:t>
      </w:r>
      <w:r w:rsidR="00781BA4">
        <w:rPr>
          <w:rFonts w:ascii="Arial" w:hAnsi="Arial" w:cs="Arial"/>
          <w:bCs/>
          <w:noProof/>
          <w:sz w:val="24"/>
          <w:szCs w:val="24"/>
          <w:lang w:val="en-US" w:eastAsia="en-US"/>
        </w:rPr>
        <w:t>9</w:t>
      </w:r>
      <w:r w:rsidR="006F0078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5731D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study on NR </w:t>
      </w:r>
      <w:r w:rsidR="00FB3C9A">
        <w:rPr>
          <w:rFonts w:ascii="Arial" w:hAnsi="Arial" w:cs="Arial"/>
          <w:bCs/>
          <w:noProof/>
          <w:sz w:val="24"/>
          <w:szCs w:val="24"/>
          <w:lang w:val="en-US" w:eastAsia="en-US"/>
        </w:rPr>
        <w:t>FR2</w:t>
      </w:r>
      <w:r w:rsidR="006A5D1F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OTA </w:t>
      </w:r>
      <w:r w:rsidR="00BE164F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testing </w:t>
      </w:r>
      <w:r w:rsidR="005731D4">
        <w:rPr>
          <w:rFonts w:ascii="Arial" w:hAnsi="Arial" w:cs="Arial"/>
          <w:bCs/>
          <w:noProof/>
          <w:sz w:val="24"/>
          <w:szCs w:val="24"/>
          <w:lang w:val="en-US" w:eastAsia="en-US"/>
        </w:rPr>
        <w:t>phase 3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0E260FA2" w:rsidR="00757006" w:rsidRDefault="00131B4A" w:rsidP="0075700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EDAA812" w14:textId="322346CF" w:rsidR="00131B4A" w:rsidRDefault="00131B4A" w:rsidP="00AA6CFB">
      <w:pPr>
        <w:jc w:val="both"/>
      </w:pPr>
      <w:r>
        <w:t xml:space="preserve">The new study on </w:t>
      </w:r>
      <w:r w:rsidR="00757006">
        <w:t xml:space="preserve">FR2 OTA testing enhancements </w:t>
      </w:r>
      <w:r>
        <w:t xml:space="preserve">was approved </w:t>
      </w:r>
      <w:r w:rsidR="00933478">
        <w:t>in</w:t>
      </w:r>
      <w:r>
        <w:t xml:space="preserve"> RAN #</w:t>
      </w:r>
      <w:r w:rsidR="005731D4">
        <w:t>103</w:t>
      </w:r>
      <w:r>
        <w:t xml:space="preserve"> meeting with the following objectives </w:t>
      </w:r>
      <w:r>
        <w:fldChar w:fldCharType="begin"/>
      </w:r>
      <w:r>
        <w:instrText xml:space="preserve"> REF _Ref20726701 \r \h </w:instrText>
      </w:r>
      <w:r w:rsidR="00AA6CFB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69BF" w14:paraId="167ACEE0" w14:textId="77777777" w:rsidTr="007669BF">
        <w:tc>
          <w:tcPr>
            <w:tcW w:w="9350" w:type="dxa"/>
          </w:tcPr>
          <w:p w14:paraId="0038BC49" w14:textId="77777777" w:rsidR="00D651F8" w:rsidRDefault="00D651F8" w:rsidP="00D651F8">
            <w:pPr>
              <w:rPr>
                <w:iCs/>
              </w:rPr>
            </w:pPr>
            <w:r w:rsidRPr="00252600">
              <w:rPr>
                <w:iCs/>
              </w:rPr>
              <w:t xml:space="preserve">Objectives for this </w:t>
            </w:r>
            <w:r>
              <w:rPr>
                <w:iCs/>
              </w:rPr>
              <w:t>study item</w:t>
            </w:r>
            <w:r w:rsidRPr="00252600">
              <w:rPr>
                <w:iCs/>
              </w:rPr>
              <w:t xml:space="preserve"> are as follows</w:t>
            </w:r>
          </w:p>
          <w:p w14:paraId="1B9BECA0" w14:textId="77777777" w:rsidR="00D651F8" w:rsidRPr="0057250F" w:rsidRDefault="00D651F8" w:rsidP="00D651F8">
            <w:pPr>
              <w:numPr>
                <w:ilvl w:val="0"/>
                <w:numId w:val="8"/>
              </w:numPr>
              <w:spacing w:after="0"/>
            </w:pPr>
            <w:r w:rsidRPr="0057250F">
              <w:t xml:space="preserve">Study and define RF testing methodology for FR2 </w:t>
            </w:r>
            <w:r>
              <w:rPr>
                <w:rFonts w:hint="eastAsia"/>
                <w:lang w:eastAsia="zh-CN"/>
              </w:rPr>
              <w:t xml:space="preserve">non-handheld </w:t>
            </w:r>
            <w:r w:rsidRPr="0057250F">
              <w:t xml:space="preserve">UE that can transmit simultaneously with multi-panel </w:t>
            </w:r>
          </w:p>
          <w:p w14:paraId="47D18121" w14:textId="77777777" w:rsidR="00D651F8" w:rsidRDefault="00D651F8" w:rsidP="00D651F8">
            <w:pPr>
              <w:numPr>
                <w:ilvl w:val="1"/>
                <w:numId w:val="8"/>
              </w:numPr>
              <w:spacing w:after="0"/>
            </w:pPr>
            <w:r w:rsidRPr="0057250F">
              <w:t>Define the measurement setup and test procedure for configured transmitted power requirements for simultaneous transmission to multiple directions</w:t>
            </w:r>
          </w:p>
          <w:p w14:paraId="4B53B065" w14:textId="77777777" w:rsidR="00D651F8" w:rsidRPr="0057250F" w:rsidRDefault="00D651F8" w:rsidP="00D651F8">
            <w:pPr>
              <w:numPr>
                <w:ilvl w:val="2"/>
                <w:numId w:val="8"/>
              </w:numPr>
              <w:spacing w:after="0"/>
            </w:pPr>
            <w:r w:rsidRPr="000664EF">
              <w:t>Selecting proper AoA pairs for verification perspective</w:t>
            </w:r>
          </w:p>
          <w:p w14:paraId="64A2F1A0" w14:textId="77777777" w:rsidR="00D651F8" w:rsidRPr="0057250F" w:rsidRDefault="00D651F8" w:rsidP="00D651F8">
            <w:pPr>
              <w:numPr>
                <w:ilvl w:val="1"/>
                <w:numId w:val="8"/>
              </w:numPr>
              <w:spacing w:after="0"/>
            </w:pPr>
            <w:r w:rsidRPr="0057250F">
              <w:t>Target CPE/FWA/vehicle/industrial devices.</w:t>
            </w:r>
          </w:p>
          <w:p w14:paraId="5A1C6648" w14:textId="77777777" w:rsidR="00D651F8" w:rsidRPr="0057250F" w:rsidRDefault="00D651F8" w:rsidP="00D651F8">
            <w:pPr>
              <w:numPr>
                <w:ilvl w:val="1"/>
                <w:numId w:val="8"/>
              </w:numPr>
              <w:spacing w:after="0"/>
            </w:pPr>
            <w:r w:rsidRPr="0057250F">
              <w:t>Develop the related preliminary uncertainty assessments for the test methodolog</w:t>
            </w:r>
            <w:r>
              <w:t>y</w:t>
            </w:r>
          </w:p>
          <w:p w14:paraId="0E8CCC39" w14:textId="77777777" w:rsidR="00D651F8" w:rsidRPr="0057250F" w:rsidRDefault="00D651F8" w:rsidP="00D651F8">
            <w:pPr>
              <w:numPr>
                <w:ilvl w:val="1"/>
                <w:numId w:val="8"/>
              </w:numPr>
              <w:spacing w:after="0"/>
            </w:pPr>
            <w:r w:rsidRPr="0057250F">
              <w:t xml:space="preserve">FR2 test methods for multi-Rx chain DL reception defined in TR 38.871 should be used as the baseline. </w:t>
            </w:r>
          </w:p>
          <w:p w14:paraId="4A83680B" w14:textId="77777777" w:rsidR="00D651F8" w:rsidRPr="0057250F" w:rsidRDefault="00D651F8" w:rsidP="00D651F8">
            <w:pPr>
              <w:numPr>
                <w:ilvl w:val="1"/>
                <w:numId w:val="8"/>
              </w:numPr>
              <w:spacing w:after="0"/>
            </w:pPr>
            <w:r w:rsidRPr="0057250F">
              <w:t>The tests shall take the test system reuse, test system complexity and test time into account to keep the whole test costs within a reasonable level.</w:t>
            </w:r>
          </w:p>
          <w:p w14:paraId="2E3B56D2" w14:textId="77777777" w:rsidR="00D651F8" w:rsidRDefault="00D651F8" w:rsidP="00D651F8">
            <w:pPr>
              <w:spacing w:after="0"/>
              <w:rPr>
                <w:bCs/>
              </w:rPr>
            </w:pPr>
          </w:p>
          <w:p w14:paraId="223CEDC8" w14:textId="4EBBED96" w:rsidR="007669BF" w:rsidRDefault="00D651F8" w:rsidP="00D651F8">
            <w:pPr>
              <w:numPr>
                <w:ilvl w:val="0"/>
                <w:numId w:val="8"/>
              </w:numPr>
              <w:spacing w:after="0"/>
            </w:pPr>
            <w:r w:rsidRPr="0055700D">
              <w:t xml:space="preserve">Note: check in RAN#105 regarding whether or not to study OTA </w:t>
            </w:r>
            <w:r w:rsidRPr="0055700D">
              <w:rPr>
                <w:rFonts w:hint="eastAsia"/>
                <w:lang w:eastAsia="zh-CN"/>
              </w:rPr>
              <w:t xml:space="preserve">testability </w:t>
            </w:r>
            <w:r w:rsidRPr="0055700D">
              <w:t>related aspects such as beam management as related to AI/ML</w:t>
            </w:r>
          </w:p>
        </w:tc>
      </w:tr>
    </w:tbl>
    <w:p w14:paraId="4921B453" w14:textId="1EA43F44" w:rsidR="00533146" w:rsidRDefault="00533146" w:rsidP="00C44619"/>
    <w:p w14:paraId="5C52739C" w14:textId="107E2669" w:rsidR="00F81C2E" w:rsidRDefault="00F81C2E" w:rsidP="00C44619">
      <w:r>
        <w:t xml:space="preserve">In this paper, we propose the </w:t>
      </w:r>
      <w:r w:rsidR="00D62C8B">
        <w:t>work plan for Rel-19 SI on NR FR2 OTA testing phase 3.</w:t>
      </w:r>
    </w:p>
    <w:p w14:paraId="10765819" w14:textId="1A03DD84" w:rsidR="005A63A5" w:rsidRDefault="0033158E" w:rsidP="00D651F8">
      <w:pPr>
        <w:pStyle w:val="Heading1"/>
      </w:pPr>
      <w:r>
        <w:t>2</w:t>
      </w:r>
      <w:r>
        <w:tab/>
        <w:t xml:space="preserve">Work plan </w:t>
      </w:r>
    </w:p>
    <w:p w14:paraId="5756D83B" w14:textId="2E5A27AC" w:rsidR="005D78E1" w:rsidRPr="00DB0048" w:rsidRDefault="00EA41DE" w:rsidP="00DB0048">
      <w:pPr>
        <w:jc w:val="both"/>
      </w:pPr>
      <w:r>
        <w:t xml:space="preserve">Different from Rel-18 FR2 OTA testing enhancements </w:t>
      </w:r>
      <w:r w:rsidR="004473B8">
        <w:t>on multi-Rx, test methodology for FR2 non-handheld UE</w:t>
      </w:r>
      <w:r w:rsidR="00041611">
        <w:t xml:space="preserve"> in Rel-19 </w:t>
      </w:r>
      <w:r w:rsidR="004473B8">
        <w:t xml:space="preserve">only </w:t>
      </w:r>
      <w:r w:rsidR="00E64B6F">
        <w:t xml:space="preserve">forces on RF </w:t>
      </w:r>
      <w:r w:rsidR="00041611">
        <w:t xml:space="preserve">test method for </w:t>
      </w:r>
      <w:r w:rsidR="00447224" w:rsidRPr="00C16226">
        <w:t>simultaneous transmission with multi-panel (STxMP)</w:t>
      </w:r>
      <w:r w:rsidR="00A96D70">
        <w:t xml:space="preserve">. </w:t>
      </w:r>
      <w:r w:rsidR="00447224">
        <w:t>Meanwhile, a</w:t>
      </w:r>
      <w:r w:rsidR="00A96D70">
        <w:t xml:space="preserve">s stated in [1], FR2 test methods for multi-Rx defined in TR 38.871 </w:t>
      </w:r>
      <w:r w:rsidR="00F10FDE">
        <w:t xml:space="preserve">will be used as the baseline which </w:t>
      </w:r>
      <w:r w:rsidR="009D4C80">
        <w:t xml:space="preserve">means </w:t>
      </w:r>
      <w:r w:rsidR="00D2279E">
        <w:t xml:space="preserve">the </w:t>
      </w:r>
      <w:r w:rsidR="009D4C80">
        <w:t>test setup</w:t>
      </w:r>
      <w:r w:rsidR="00447224">
        <w:t xml:space="preserve"> for STxMP</w:t>
      </w:r>
      <w:r w:rsidR="001418D6">
        <w:t xml:space="preserve"> </w:t>
      </w:r>
      <w:r w:rsidR="00447224">
        <w:t xml:space="preserve">in Rel-19 </w:t>
      </w:r>
      <w:r w:rsidR="009D4C80">
        <w:t xml:space="preserve">would </w:t>
      </w:r>
      <w:r w:rsidR="00472FF4">
        <w:t xml:space="preserve">not be expected to change </w:t>
      </w:r>
      <w:r w:rsidR="00D2279E">
        <w:t xml:space="preserve">compared to Rel-18. </w:t>
      </w:r>
      <w:r w:rsidR="00472FF4">
        <w:t xml:space="preserve">Additionally, </w:t>
      </w:r>
      <w:r w:rsidR="00684D53">
        <w:t>whether or not to study OTA testability related</w:t>
      </w:r>
      <w:r w:rsidR="00541C2D">
        <w:t xml:space="preserve"> aspects such as beam management for AI/ML will be checked in RAN</w:t>
      </w:r>
      <w:r w:rsidR="00647E4B">
        <w:t xml:space="preserve">#105. Therefore, we suggest </w:t>
      </w:r>
      <w:r w:rsidR="00203AE7">
        <w:t>considering</w:t>
      </w:r>
      <w:r w:rsidR="00647E4B">
        <w:t xml:space="preserve"> </w:t>
      </w:r>
      <w:r w:rsidR="00DF6CFE">
        <w:t>work plan shown in Table 1.</w:t>
      </w:r>
    </w:p>
    <w:p w14:paraId="1E1BC7EE" w14:textId="7E59D53F" w:rsidR="0033158E" w:rsidRPr="006F0078" w:rsidRDefault="00D07010" w:rsidP="00D07010">
      <w:pPr>
        <w:jc w:val="center"/>
        <w:rPr>
          <w:b/>
          <w:bCs/>
        </w:rPr>
      </w:pPr>
      <w:r w:rsidRPr="006F0078">
        <w:rPr>
          <w:b/>
          <w:bCs/>
        </w:rPr>
        <w:t>Table 1</w:t>
      </w:r>
      <w:r w:rsidR="006F0078" w:rsidRPr="006F0078">
        <w:rPr>
          <w:b/>
          <w:bCs/>
        </w:rPr>
        <w:t xml:space="preserve"> Work plan for Rel-1</w:t>
      </w:r>
      <w:r w:rsidR="00DF6CFE">
        <w:rPr>
          <w:b/>
          <w:bCs/>
        </w:rPr>
        <w:t>9</w:t>
      </w:r>
      <w:r w:rsidR="006F0078" w:rsidRPr="006F0078">
        <w:rPr>
          <w:b/>
          <w:bCs/>
        </w:rPr>
        <w:t xml:space="preserve"> FR2 OTA testing </w:t>
      </w:r>
      <w:r w:rsidR="004163D1">
        <w:rPr>
          <w:b/>
          <w:bCs/>
        </w:rPr>
        <w:t>phase 3</w:t>
      </w:r>
    </w:p>
    <w:tbl>
      <w:tblPr>
        <w:tblW w:w="26275" w:type="dxa"/>
        <w:tblInd w:w="113" w:type="dxa"/>
        <w:tblLook w:val="04A0" w:firstRow="1" w:lastRow="0" w:firstColumn="1" w:lastColumn="0" w:noHBand="0" w:noVBand="1"/>
      </w:tblPr>
      <w:tblGrid>
        <w:gridCol w:w="1435"/>
        <w:gridCol w:w="2610"/>
        <w:gridCol w:w="2880"/>
        <w:gridCol w:w="2790"/>
        <w:gridCol w:w="8280"/>
        <w:gridCol w:w="8280"/>
      </w:tblGrid>
      <w:tr w:rsidR="00F24EFC" w:rsidRPr="00F252F4" w14:paraId="36765174" w14:textId="77777777" w:rsidTr="00085033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1C64EA95" w14:textId="77777777" w:rsidR="00F24EFC" w:rsidRPr="00F252F4" w:rsidRDefault="00F24EFC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Timeline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518A01DD" w14:textId="166A957E" w:rsidR="00F24EFC" w:rsidRPr="00F252F4" w:rsidRDefault="00F24EFC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Objectives of FR2 OTA testing phase 3</w:t>
            </w:r>
          </w:p>
        </w:tc>
      </w:tr>
      <w:tr w:rsidR="00B6721E" w:rsidRPr="00F252F4" w14:paraId="3B78FAB2" w14:textId="77777777" w:rsidTr="00260408">
        <w:trPr>
          <w:gridAfter w:val="2"/>
          <w:wAfter w:w="16560" w:type="dxa"/>
          <w:trHeight w:val="300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D60D" w14:textId="0853EACE" w:rsidR="00B6721E" w:rsidRPr="00F252F4" w:rsidRDefault="00B6721E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</w:t>
            </w:r>
            <w:r w:rsidR="00B23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10bis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B23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April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B23C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</w:p>
          <w:p w14:paraId="226674D2" w14:textId="51F0DD73" w:rsidR="00B6721E" w:rsidRPr="00F252F4" w:rsidRDefault="00B6721E" w:rsidP="00E2447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516" w14:textId="77777777" w:rsidR="00B6721E" w:rsidRPr="00F252F4" w:rsidRDefault="00B6721E" w:rsidP="00E244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Approve the work plan</w:t>
            </w:r>
          </w:p>
        </w:tc>
      </w:tr>
      <w:tr w:rsidR="00B23C80" w:rsidRPr="00F252F4" w14:paraId="367B5D5B" w14:textId="77777777" w:rsidTr="006D02F8">
        <w:trPr>
          <w:gridAfter w:val="2"/>
          <w:wAfter w:w="16560" w:type="dxa"/>
          <w:trHeight w:val="900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4001" w14:textId="26C79D65" w:rsidR="00B23C80" w:rsidRPr="00F252F4" w:rsidRDefault="00B23C80" w:rsidP="00E2447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034C8" w14:textId="028A2CCA" w:rsidR="003E4D7E" w:rsidRDefault="003E4D7E" w:rsidP="00566BB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Identify the target RF </w:t>
            </w:r>
            <w:r w:rsidR="00DB0048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testing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requirements </w:t>
            </w:r>
            <w:r w:rsidR="00DB0048">
              <w:rPr>
                <w:rFonts w:ascii="Arial" w:hAnsi="Arial" w:cs="Arial"/>
                <w:sz w:val="18"/>
                <w:szCs w:val="18"/>
                <w:lang w:val="en-US" w:eastAsia="en-US"/>
              </w:rPr>
              <w:t>in the SI</w:t>
            </w:r>
          </w:p>
          <w:p w14:paraId="189109C2" w14:textId="42A0AAA4" w:rsidR="00086763" w:rsidRPr="00566BB6" w:rsidRDefault="00B23C80" w:rsidP="00566BB6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Discuss the initial </w:t>
            </w:r>
            <w:r w:rsidR="00A30FF4">
              <w:rPr>
                <w:rFonts w:ascii="Arial" w:hAnsi="Arial" w:cs="Arial"/>
                <w:sz w:val="18"/>
                <w:szCs w:val="18"/>
                <w:lang w:val="en-US" w:eastAsia="en-US"/>
              </w:rPr>
              <w:t>proposals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on </w:t>
            </w:r>
            <w:r w:rsidR="00A10BB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test methodology, </w:t>
            </w:r>
            <w:r w:rsidR="00EE2D07"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measurement setup and test procedure </w:t>
            </w:r>
          </w:p>
          <w:p w14:paraId="62AC13B5" w14:textId="72E2EE4C" w:rsidR="00315FE5" w:rsidRPr="001D1F6C" w:rsidRDefault="00F719BD" w:rsidP="001D1F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Discuss the </w:t>
            </w:r>
            <w:r w:rsidR="00984821"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TE’s 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capability </w:t>
            </w:r>
            <w:r w:rsidR="00984821"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to support </w:t>
            </w:r>
            <w:r w:rsidR="0058490B"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>CPE/FWA/vehicle/industrial devices</w:t>
            </w:r>
            <w:r w:rsidR="00315FE5"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such as QoZ sizes, etc.</w:t>
            </w:r>
          </w:p>
          <w:p w14:paraId="6B3A4BD0" w14:textId="347F1D2D" w:rsidR="00B23C80" w:rsidRPr="00F252F4" w:rsidRDefault="00B23C80" w:rsidP="00E244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5D78E1" w:rsidRPr="00F252F4" w14:paraId="4F4FB2CD" w14:textId="77777777" w:rsidTr="006D02F8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E6892" w14:textId="1989B782" w:rsidR="005D78E1" w:rsidRPr="00F252F4" w:rsidRDefault="005D78E1" w:rsidP="005D78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lastRenderedPageBreak/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111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1D1F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May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24</w:t>
            </w:r>
          </w:p>
          <w:p w14:paraId="08126E85" w14:textId="77777777" w:rsidR="005D78E1" w:rsidRPr="00F252F4" w:rsidRDefault="005D78E1" w:rsidP="00E2447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59649" w14:textId="125A5269" w:rsidR="002776FD" w:rsidRPr="002776FD" w:rsidRDefault="0085253C" w:rsidP="001D1F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776FD">
              <w:rPr>
                <w:rFonts w:ascii="Arial" w:hAnsi="Arial" w:cs="Arial"/>
                <w:sz w:val="18"/>
                <w:szCs w:val="18"/>
                <w:lang w:val="en-US" w:eastAsia="en-US"/>
              </w:rPr>
              <w:t>Discuss</w:t>
            </w:r>
            <w:r w:rsidR="002776FD" w:rsidRPr="002776FD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AoA pairs selection for </w:t>
            </w:r>
            <w:r w:rsidR="007F5845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target RF testing </w:t>
            </w:r>
            <w:r w:rsidR="003E4D7E">
              <w:rPr>
                <w:rFonts w:ascii="Arial" w:hAnsi="Arial" w:cs="Arial"/>
                <w:sz w:val="18"/>
                <w:szCs w:val="18"/>
                <w:lang w:val="en-US" w:eastAsia="en-US"/>
              </w:rPr>
              <w:t>requirements</w:t>
            </w:r>
          </w:p>
          <w:p w14:paraId="268E9CEC" w14:textId="0DF8F3CE" w:rsidR="005D78E1" w:rsidRDefault="00B16AE3" w:rsidP="00B16AE3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on </w:t>
            </w:r>
            <w:r w:rsidR="00A10BB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test methodology, 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measurement setup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>and test procedur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</w:p>
          <w:p w14:paraId="5A28C80D" w14:textId="77777777" w:rsidR="00B16AE3" w:rsidRDefault="00B16AE3" w:rsidP="00B16AE3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Conclude 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>the TE’s capability to support CPE/FWA/vehicle/industrial devices</w:t>
            </w:r>
          </w:p>
          <w:p w14:paraId="46268882" w14:textId="07EC3C0D" w:rsidR="00B16AE3" w:rsidRPr="006707A1" w:rsidRDefault="006707A1" w:rsidP="006707A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Discuss the </w:t>
            </w:r>
            <w:r w:rsidRPr="00817BAC">
              <w:rPr>
                <w:rFonts w:ascii="Arial" w:hAnsi="Arial" w:cs="Arial"/>
                <w:sz w:val="18"/>
                <w:szCs w:val="18"/>
                <w:lang w:val="en-US" w:eastAsia="en-US"/>
              </w:rPr>
              <w:t>preliminary uncertainty assessments for the test methodology</w:t>
            </w:r>
          </w:p>
        </w:tc>
      </w:tr>
      <w:tr w:rsidR="003F657F" w:rsidRPr="00F252F4" w14:paraId="6C1CC675" w14:textId="77777777" w:rsidTr="00B04AEC">
        <w:trPr>
          <w:gridAfter w:val="2"/>
          <w:wAfter w:w="16560" w:type="dxa"/>
          <w:trHeight w:val="30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</w:tcPr>
          <w:p w14:paraId="0BCF7A42" w14:textId="3CDB034F" w:rsidR="003F657F" w:rsidRPr="00F252F4" w:rsidRDefault="003F657F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 w:rsidR="00E14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104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E14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June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E14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AB865CD" w14:textId="77777777" w:rsidR="003F657F" w:rsidRPr="00F252F4" w:rsidRDefault="003F657F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  <w:p w14:paraId="483FCC7E" w14:textId="480F36DC" w:rsidR="003F657F" w:rsidRPr="00F252F4" w:rsidRDefault="003F657F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  <w:p w14:paraId="096E6B73" w14:textId="29D0BF18" w:rsidR="003F657F" w:rsidRPr="00F252F4" w:rsidRDefault="003F657F" w:rsidP="00280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58490B" w:rsidRPr="00F252F4" w14:paraId="7018B64B" w14:textId="77777777" w:rsidTr="0029717D">
        <w:trPr>
          <w:gridAfter w:val="2"/>
          <w:wAfter w:w="16560" w:type="dxa"/>
          <w:trHeight w:val="6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2BD4" w14:textId="0686AAEB" w:rsidR="0058490B" w:rsidRPr="00F252F4" w:rsidRDefault="0058490B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 w:rsidR="00E144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112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586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Au</w:t>
            </w:r>
            <w:r w:rsidR="0067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g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586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DDCCE" w14:textId="77777777" w:rsidR="0058490B" w:rsidRPr="009C7612" w:rsidRDefault="0058490B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val="en-US" w:eastAsia="en-US"/>
              </w:rPr>
            </w:pPr>
          </w:p>
          <w:p w14:paraId="1A1B3159" w14:textId="7213D80B" w:rsidR="00817BAC" w:rsidRPr="002776FD" w:rsidRDefault="006707A1" w:rsidP="00817BA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Conclude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817BAC" w:rsidRPr="002776FD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AoA pairs selection for </w:t>
            </w:r>
            <w:r w:rsidR="00817BAC">
              <w:rPr>
                <w:rFonts w:ascii="Arial" w:hAnsi="Arial" w:cs="Arial"/>
                <w:sz w:val="18"/>
                <w:szCs w:val="18"/>
                <w:lang w:val="en-US" w:eastAsia="en-US"/>
              </w:rPr>
              <w:t>target RF testing requirements</w:t>
            </w:r>
          </w:p>
          <w:p w14:paraId="2B27C602" w14:textId="19E7DB04" w:rsidR="00817BAC" w:rsidRDefault="00817BAC" w:rsidP="00817BA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on </w:t>
            </w:r>
            <w:r w:rsidR="00AA7DC2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test methodology, 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measurement setup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>and test procedur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</w:p>
          <w:p w14:paraId="37CDB126" w14:textId="1A4CFE13" w:rsidR="00817BAC" w:rsidRPr="00817BAC" w:rsidRDefault="006707A1" w:rsidP="00817BA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</w:t>
            </w:r>
            <w:r w:rsidR="00817BA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the </w:t>
            </w:r>
            <w:r w:rsidR="00817BAC" w:rsidRPr="00817BAC">
              <w:rPr>
                <w:rFonts w:ascii="Arial" w:hAnsi="Arial" w:cs="Arial"/>
                <w:sz w:val="18"/>
                <w:szCs w:val="18"/>
                <w:lang w:val="en-US" w:eastAsia="en-US"/>
              </w:rPr>
              <w:t>related preliminary uncertainty assessments for the test methodology</w:t>
            </w:r>
          </w:p>
          <w:p w14:paraId="4030E71C" w14:textId="77777777" w:rsidR="0058490B" w:rsidRPr="007B1737" w:rsidRDefault="0058490B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14:paraId="3E417455" w14:textId="77777777" w:rsidR="0058490B" w:rsidRPr="00F252F4" w:rsidRDefault="0058490B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817BAC" w:rsidRPr="00C62194" w14:paraId="7DAEA4D6" w14:textId="77777777" w:rsidTr="00C62194">
        <w:trPr>
          <w:gridAfter w:val="2"/>
          <w:wAfter w:w="16560" w:type="dxa"/>
          <w:trHeight w:val="469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2716EF3" w14:textId="19B4EAD2" w:rsidR="00817BAC" w:rsidRPr="00F252F4" w:rsidRDefault="00C62194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105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67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Sep</w:t>
            </w:r>
            <w:r w:rsidR="006707A1"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 w:rsidR="00670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4BA30C0" w14:textId="77777777" w:rsidR="00817BAC" w:rsidRPr="00C62194" w:rsidRDefault="00817BAC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ED12BC" w14:textId="77777777" w:rsidR="00817BAC" w:rsidRPr="00C62194" w:rsidRDefault="00817BAC" w:rsidP="00422B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2F4A01A" w14:textId="77777777" w:rsidR="00817BAC" w:rsidRPr="00C62194" w:rsidRDefault="00817BAC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6707A1" w:rsidRPr="00F252F4" w14:paraId="2103D877" w14:textId="77777777" w:rsidTr="00BE61CE">
        <w:trPr>
          <w:gridAfter w:val="2"/>
          <w:wAfter w:w="16560" w:type="dxa"/>
          <w:trHeight w:val="1269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8392" w14:textId="7F736B82" w:rsidR="006707A1" w:rsidRPr="00F252F4" w:rsidRDefault="006707A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 w:rsidR="00D930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112bis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D930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Oct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453C" w14:textId="77777777" w:rsidR="006707A1" w:rsidRDefault="006707A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127B4167" w14:textId="77777777" w:rsidR="006707A1" w:rsidRDefault="006707A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36007416" w14:textId="5D48665C" w:rsidR="006707A1" w:rsidRDefault="006707A1" w:rsidP="006707A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Conclude</w:t>
            </w:r>
            <w:r w:rsidR="00AA7DC2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 methodology, 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>measurement setup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1D1F6C">
              <w:rPr>
                <w:rFonts w:ascii="Arial" w:hAnsi="Arial" w:cs="Arial"/>
                <w:sz w:val="18"/>
                <w:szCs w:val="18"/>
                <w:lang w:val="en-US" w:eastAsia="en-US"/>
              </w:rPr>
              <w:t>and test procedur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</w:p>
          <w:p w14:paraId="4A725080" w14:textId="6002BD4F" w:rsidR="006707A1" w:rsidRDefault="006707A1" w:rsidP="006707A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Conclude</w:t>
            </w:r>
            <w:r w:rsidRPr="0065184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the </w:t>
            </w:r>
            <w:r w:rsidRPr="00817BAC">
              <w:rPr>
                <w:rFonts w:ascii="Arial" w:hAnsi="Arial" w:cs="Arial"/>
                <w:sz w:val="18"/>
                <w:szCs w:val="18"/>
                <w:lang w:val="en-US" w:eastAsia="en-US"/>
              </w:rPr>
              <w:t>related preliminary uncertainty assessments for the test methodology</w:t>
            </w:r>
          </w:p>
          <w:p w14:paraId="21663466" w14:textId="77BF99B8" w:rsidR="006707A1" w:rsidRPr="00817BAC" w:rsidRDefault="006707A1" w:rsidP="006707A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6707A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Define work plan </w:t>
            </w:r>
            <w:r w:rsidR="001770F1">
              <w:rPr>
                <w:rFonts w:ascii="Arial" w:hAnsi="Arial" w:cs="Arial"/>
                <w:sz w:val="18"/>
                <w:szCs w:val="18"/>
                <w:lang w:val="en-US" w:eastAsia="en-US"/>
              </w:rPr>
              <w:t>of</w:t>
            </w:r>
            <w:r w:rsidRPr="006707A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test methodologies</w:t>
            </w:r>
            <w:r w:rsidR="003A31E5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="001770F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for </w:t>
            </w:r>
            <w:r w:rsidR="003A31E5">
              <w:rPr>
                <w:rFonts w:ascii="Arial" w:hAnsi="Arial" w:cs="Arial"/>
                <w:sz w:val="18"/>
                <w:szCs w:val="18"/>
                <w:lang w:val="en-US" w:eastAsia="en-US"/>
              </w:rPr>
              <w:t>AI/ML beam management</w:t>
            </w:r>
            <w:r w:rsidRPr="006707A1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(if applicable)</w:t>
            </w:r>
          </w:p>
          <w:p w14:paraId="0EA47AD6" w14:textId="77777777" w:rsidR="006707A1" w:rsidRDefault="006707A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  <w:p w14:paraId="3BFE2CA7" w14:textId="320CA1A9" w:rsidR="006707A1" w:rsidRPr="00BA1958" w:rsidRDefault="006707A1" w:rsidP="008479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BE61CE" w:rsidRPr="00F252F4" w14:paraId="4275EFD2" w14:textId="77777777" w:rsidTr="00C4685F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1F78" w14:textId="249B1123" w:rsidR="00BE61CE" w:rsidRPr="00F252F4" w:rsidRDefault="00BE61CE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113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Nov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ED06" w14:textId="1AD9FFFE" w:rsidR="00BE61CE" w:rsidRDefault="00BE61CE" w:rsidP="00BE61C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Finalize the remaining issue for S</w:t>
            </w:r>
            <w:r w:rsidR="000B6091">
              <w:rPr>
                <w:rFonts w:ascii="Arial" w:hAnsi="Arial" w:cs="Arial"/>
                <w:sz w:val="18"/>
                <w:szCs w:val="18"/>
                <w:lang w:val="en-US" w:eastAsia="en-US"/>
              </w:rPr>
              <w:t>TxMP test methodology if any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  <w:p w14:paraId="1C8C03AE" w14:textId="4414C348" w:rsidR="00BE61CE" w:rsidRPr="00546657" w:rsidRDefault="000B6091" w:rsidP="00731D6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Discuss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test methodologies for </w:t>
            </w:r>
            <w:r w:rsidR="001770F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AI/ML beam management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(if applicable)</w:t>
            </w:r>
          </w:p>
        </w:tc>
      </w:tr>
      <w:tr w:rsidR="00731D61" w:rsidRPr="00F252F4" w14:paraId="1F1C2D3E" w14:textId="77777777" w:rsidTr="00731D61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013D9D8" w14:textId="6EC1B403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 w:rsidR="00177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106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="00177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Dec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177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4990FEF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F04FCD7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D64CD12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:rsidR="00546657" w:rsidRPr="00F252F4" w14:paraId="49D65C88" w14:textId="77777777" w:rsidTr="00CF149B">
        <w:trPr>
          <w:gridAfter w:val="2"/>
          <w:wAfter w:w="16560" w:type="dxa"/>
          <w:trHeight w:val="6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9539" w14:textId="79032E3C" w:rsidR="00546657" w:rsidRPr="00F252F4" w:rsidRDefault="00546657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114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Feb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DCD4" w14:textId="29B511CC" w:rsidR="00546657" w:rsidRDefault="00546657" w:rsidP="00546657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Finalize the remaining issue for STxMP test methodology if any </w:t>
            </w:r>
          </w:p>
          <w:p w14:paraId="5165CF81" w14:textId="5E7AE1C0" w:rsidR="00546657" w:rsidRPr="00546657" w:rsidRDefault="00546657" w:rsidP="00731D6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test methodologies for AI/ML beam management (if applicable)</w:t>
            </w:r>
          </w:p>
        </w:tc>
      </w:tr>
      <w:tr w:rsidR="00731D61" w:rsidRPr="00F252F4" w14:paraId="17E008A5" w14:textId="52E569E5" w:rsidTr="00731D61">
        <w:trPr>
          <w:trHeight w:val="422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</w:tcPr>
          <w:p w14:paraId="502A5857" w14:textId="76A77093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#10</w:t>
            </w:r>
            <w:r w:rsidR="005466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</w:r>
            <w:r w:rsidR="00661B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March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 w:rsidR="00661B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3798494" w14:textId="67A4BBB1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280" w:type="dxa"/>
          </w:tcPr>
          <w:p w14:paraId="461C69BB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8280" w:type="dxa"/>
          </w:tcPr>
          <w:p w14:paraId="4B110838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661B27" w:rsidRPr="00F252F4" w14:paraId="5E8054CD" w14:textId="77777777" w:rsidTr="008A1487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A96F" w14:textId="392EA178" w:rsidR="00661B27" w:rsidRPr="00F252F4" w:rsidRDefault="00661B27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114bis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Aug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64FA" w14:textId="77777777" w:rsidR="00661B27" w:rsidRDefault="00661B27" w:rsidP="00661B27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Finalize the remaining issue for STxMP test methodology if any </w:t>
            </w:r>
          </w:p>
          <w:p w14:paraId="10F9E985" w14:textId="58D9967F" w:rsidR="00661B27" w:rsidRPr="00661B27" w:rsidRDefault="00661B27" w:rsidP="00661B27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Make progress the </w:t>
            </w:r>
            <w:r w:rsidRPr="00661B27">
              <w:rPr>
                <w:rFonts w:ascii="Arial" w:hAnsi="Arial" w:cs="Arial"/>
                <w:sz w:val="18"/>
                <w:szCs w:val="18"/>
                <w:lang w:val="en-US" w:eastAsia="en-US"/>
              </w:rPr>
              <w:t>test methodologies for AI/ML beam management (if applicable)</w:t>
            </w:r>
          </w:p>
        </w:tc>
      </w:tr>
      <w:tr w:rsidR="0033127E" w:rsidRPr="00F252F4" w14:paraId="2703C0A9" w14:textId="77777777" w:rsidTr="008A1487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15E0" w14:textId="0D4DD13A" w:rsidR="0033127E" w:rsidRPr="00F252F4" w:rsidRDefault="0033127E" w:rsidP="003312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115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Aug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E7FB" w14:textId="77777777" w:rsidR="0033127E" w:rsidRDefault="0033127E" w:rsidP="0033127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Finalize the remaining issue for STxMP test methodology if any </w:t>
            </w:r>
          </w:p>
          <w:p w14:paraId="7F061294" w14:textId="41F92DDB" w:rsidR="0033127E" w:rsidRDefault="00260261" w:rsidP="0033127E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Finalize</w:t>
            </w:r>
            <w:r w:rsidR="0033127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baseline of </w:t>
            </w:r>
            <w:r w:rsidR="0033127E" w:rsidRPr="00661B27">
              <w:rPr>
                <w:rFonts w:ascii="Arial" w:hAnsi="Arial" w:cs="Arial"/>
                <w:sz w:val="18"/>
                <w:szCs w:val="18"/>
                <w:lang w:val="en-US" w:eastAsia="en-US"/>
              </w:rPr>
              <w:t>test methodologies for AI/ML beam management (if applicable)</w:t>
            </w:r>
          </w:p>
        </w:tc>
      </w:tr>
      <w:tr w:rsidR="00731D61" w:rsidRPr="00F252F4" w14:paraId="75F76DDF" w14:textId="6292CE01" w:rsidTr="00E76778">
        <w:trPr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A846BBC" w14:textId="3BA04F46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#10</w:t>
            </w:r>
            <w:r w:rsidR="003312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</w:r>
            <w:r w:rsidR="00E65B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June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E65B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525CB5C" w14:textId="38DCA5DB" w:rsidR="00731D61" w:rsidRPr="00F252F4" w:rsidRDefault="00C0607D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Provide the TR </w:t>
            </w:r>
            <w:r w:rsidR="003E099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for information at RAN plenary</w:t>
            </w:r>
          </w:p>
        </w:tc>
        <w:tc>
          <w:tcPr>
            <w:tcW w:w="8280" w:type="dxa"/>
          </w:tcPr>
          <w:p w14:paraId="34F5E6B0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8280" w:type="dxa"/>
          </w:tcPr>
          <w:p w14:paraId="589FBE1C" w14:textId="77777777" w:rsidR="00731D61" w:rsidRPr="00F252F4" w:rsidRDefault="00731D61" w:rsidP="00731D61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260261" w:rsidRPr="00F252F4" w14:paraId="09E23576" w14:textId="77777777" w:rsidTr="00B74435">
        <w:trPr>
          <w:gridAfter w:val="2"/>
          <w:wAfter w:w="16560" w:type="dxa"/>
          <w:trHeight w:val="9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0D923" w14:textId="10AE3F09" w:rsidR="00260261" w:rsidRPr="00F252F4" w:rsidRDefault="002602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RAN4 #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</w:t>
            </w:r>
            <w:r w:rsidR="00492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16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Nov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8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5015" w14:textId="469AF740" w:rsidR="00260261" w:rsidRPr="00F252F4" w:rsidRDefault="00260261" w:rsidP="00260261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60261">
              <w:rPr>
                <w:rFonts w:ascii="Arial" w:hAnsi="Arial" w:cs="Arial"/>
                <w:sz w:val="18"/>
                <w:szCs w:val="18"/>
                <w:lang w:val="en-US" w:eastAsia="en-US"/>
              </w:rPr>
              <w:t>Finalize test methodologies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for ST</w:t>
            </w:r>
            <w:r w:rsidR="00997548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xMP and AI/ML beam management </w:t>
            </w:r>
            <w:r w:rsidR="00997548" w:rsidRPr="00661B27">
              <w:rPr>
                <w:rFonts w:ascii="Arial" w:hAnsi="Arial" w:cs="Arial"/>
                <w:sz w:val="18"/>
                <w:szCs w:val="18"/>
                <w:lang w:val="en-US" w:eastAsia="en-US"/>
              </w:rPr>
              <w:t>(if applicable)</w:t>
            </w:r>
          </w:p>
        </w:tc>
      </w:tr>
      <w:tr w:rsidR="00731D61" w:rsidRPr="00F252F4" w14:paraId="56B88BA1" w14:textId="77777777" w:rsidTr="00E76778">
        <w:trPr>
          <w:gridAfter w:val="2"/>
          <w:wAfter w:w="16560" w:type="dxa"/>
          <w:trHeight w:val="30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79AC750" w14:textId="6CBC9534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RAN #</w:t>
            </w:r>
            <w:r w:rsidR="00492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109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br/>
            </w:r>
            <w:r w:rsidR="00492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</w:t>
            </w:r>
            <w:r w:rsidR="00CF4C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ep</w:t>
            </w:r>
            <w:r w:rsidRPr="00F252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'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  <w:r w:rsidR="00492C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8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7DD0FEB" w14:textId="18DB2350" w:rsidR="00731D61" w:rsidRPr="00F252F4" w:rsidRDefault="00731D61" w:rsidP="00731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F252F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Conclude the study item</w:t>
            </w:r>
            <w:r w:rsidR="00B66B05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and present the TR for approval</w:t>
            </w:r>
            <w:r w:rsidR="00417A7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at RAN plenary</w:t>
            </w:r>
          </w:p>
        </w:tc>
      </w:tr>
    </w:tbl>
    <w:p w14:paraId="38CEE48E" w14:textId="18C0DB75" w:rsidR="0085418D" w:rsidRDefault="0085418D" w:rsidP="006F0078">
      <w:pPr>
        <w:rPr>
          <w:lang w:eastAsia="en-US"/>
        </w:rPr>
      </w:pPr>
    </w:p>
    <w:p w14:paraId="39AFE1C2" w14:textId="65C1DED9" w:rsidR="006F0078" w:rsidRPr="006F0078" w:rsidRDefault="006F0078" w:rsidP="006F0078">
      <w:pPr>
        <w:rPr>
          <w:b/>
          <w:bCs/>
        </w:rPr>
      </w:pPr>
      <w:r w:rsidRPr="006F0078">
        <w:rPr>
          <w:b/>
          <w:bCs/>
          <w:lang w:eastAsia="en-US"/>
        </w:rPr>
        <w:t>Proposal 1: To adopt the work plan, as shown in Table 1, for</w:t>
      </w:r>
      <w:r w:rsidR="00CF4CA5" w:rsidRPr="00CF4CA5">
        <w:rPr>
          <w:b/>
          <w:bCs/>
          <w:lang w:eastAsia="en-US"/>
        </w:rPr>
        <w:t xml:space="preserve"> </w:t>
      </w:r>
      <w:r w:rsidR="00CF4CA5" w:rsidRPr="006F0078">
        <w:rPr>
          <w:b/>
          <w:bCs/>
          <w:lang w:eastAsia="en-US"/>
        </w:rPr>
        <w:t>study item</w:t>
      </w:r>
      <w:r w:rsidR="00CF4CA5">
        <w:rPr>
          <w:b/>
          <w:bCs/>
          <w:lang w:eastAsia="en-US"/>
        </w:rPr>
        <w:t xml:space="preserve"> on</w:t>
      </w:r>
      <w:r w:rsidRPr="006F0078">
        <w:rPr>
          <w:b/>
          <w:bCs/>
          <w:lang w:eastAsia="en-US"/>
        </w:rPr>
        <w:t xml:space="preserve"> Rel-1</w:t>
      </w:r>
      <w:r w:rsidR="00CF4CA5">
        <w:rPr>
          <w:b/>
          <w:bCs/>
          <w:lang w:eastAsia="en-US"/>
        </w:rPr>
        <w:t>9</w:t>
      </w:r>
      <w:r w:rsidRPr="006F0078">
        <w:rPr>
          <w:b/>
          <w:bCs/>
          <w:lang w:eastAsia="en-US"/>
        </w:rPr>
        <w:t xml:space="preserve"> FR2 OTA testing</w:t>
      </w:r>
      <w:r w:rsidR="00CF4CA5">
        <w:rPr>
          <w:b/>
          <w:bCs/>
          <w:lang w:eastAsia="en-US"/>
        </w:rPr>
        <w:t xml:space="preserve"> phase 3</w:t>
      </w:r>
      <w:r w:rsidR="00AB1C68">
        <w:rPr>
          <w:b/>
          <w:bCs/>
          <w:lang w:eastAsia="en-US"/>
        </w:rPr>
        <w:t>.</w:t>
      </w:r>
    </w:p>
    <w:p w14:paraId="2558D4A8" w14:textId="77777777" w:rsidR="00BB33D8" w:rsidRDefault="00BB33D8" w:rsidP="00BB33D8">
      <w:pPr>
        <w:pStyle w:val="Heading1"/>
      </w:pPr>
      <w:r>
        <w:t>3</w:t>
      </w:r>
      <w:r>
        <w:tab/>
        <w:t>Conclusions</w:t>
      </w:r>
    </w:p>
    <w:p w14:paraId="5BE2FBA9" w14:textId="38B75828" w:rsidR="00BB33D8" w:rsidRDefault="00BB33D8" w:rsidP="00BB33D8">
      <w:r>
        <w:t xml:space="preserve">This contribution </w:t>
      </w:r>
      <w:r w:rsidR="00AB1C68">
        <w:t>provided the</w:t>
      </w:r>
      <w:r>
        <w:t xml:space="preserve"> work plan for </w:t>
      </w:r>
      <w:r w:rsidR="00CF4CA5" w:rsidRPr="00CF4CA5">
        <w:t>study item on Rel-19 FR2 OTA testing phase 3</w:t>
      </w:r>
      <w:r w:rsidR="00CF4CA5">
        <w:t xml:space="preserve"> </w:t>
      </w:r>
      <w:r>
        <w:t>and made the following proposal:</w:t>
      </w:r>
    </w:p>
    <w:p w14:paraId="633A6257" w14:textId="63105F85" w:rsidR="0085418D" w:rsidRDefault="00AB1C68" w:rsidP="0085418D">
      <w:r w:rsidRPr="006F0078">
        <w:rPr>
          <w:b/>
          <w:bCs/>
          <w:lang w:eastAsia="en-US"/>
        </w:rPr>
        <w:t xml:space="preserve">Proposal 1: To adopt the work plan, as shown in Table 1, </w:t>
      </w:r>
      <w:r w:rsidR="00CF4CA5" w:rsidRPr="006F0078">
        <w:rPr>
          <w:b/>
          <w:bCs/>
          <w:lang w:eastAsia="en-US"/>
        </w:rPr>
        <w:t>for</w:t>
      </w:r>
      <w:r w:rsidR="00CF4CA5" w:rsidRPr="00CF4CA5">
        <w:rPr>
          <w:b/>
          <w:bCs/>
          <w:lang w:eastAsia="en-US"/>
        </w:rPr>
        <w:t xml:space="preserve"> </w:t>
      </w:r>
      <w:r w:rsidR="00CF4CA5" w:rsidRPr="006F0078">
        <w:rPr>
          <w:b/>
          <w:bCs/>
          <w:lang w:eastAsia="en-US"/>
        </w:rPr>
        <w:t>study item</w:t>
      </w:r>
      <w:r w:rsidR="00CF4CA5">
        <w:rPr>
          <w:b/>
          <w:bCs/>
          <w:lang w:eastAsia="en-US"/>
        </w:rPr>
        <w:t xml:space="preserve"> on</w:t>
      </w:r>
      <w:r w:rsidR="00CF4CA5" w:rsidRPr="006F0078">
        <w:rPr>
          <w:b/>
          <w:bCs/>
          <w:lang w:eastAsia="en-US"/>
        </w:rPr>
        <w:t xml:space="preserve"> Rel-1</w:t>
      </w:r>
      <w:r w:rsidR="00CF4CA5">
        <w:rPr>
          <w:b/>
          <w:bCs/>
          <w:lang w:eastAsia="en-US"/>
        </w:rPr>
        <w:t>9</w:t>
      </w:r>
      <w:r w:rsidR="00CF4CA5" w:rsidRPr="006F0078">
        <w:rPr>
          <w:b/>
          <w:bCs/>
          <w:lang w:eastAsia="en-US"/>
        </w:rPr>
        <w:t xml:space="preserve"> FR2 OTA testing</w:t>
      </w:r>
      <w:r w:rsidR="00CF4CA5">
        <w:rPr>
          <w:b/>
          <w:bCs/>
          <w:lang w:eastAsia="en-US"/>
        </w:rPr>
        <w:t xml:space="preserve"> phase 3.</w:t>
      </w:r>
    </w:p>
    <w:p w14:paraId="51DB9978" w14:textId="77777777" w:rsidR="0085418D" w:rsidRDefault="0085418D" w:rsidP="0085418D">
      <w:pPr>
        <w:spacing w:after="0"/>
      </w:pPr>
      <w:r>
        <w:lastRenderedPageBreak/>
        <w:br w:type="page"/>
      </w:r>
    </w:p>
    <w:p w14:paraId="709B5FB7" w14:textId="77777777" w:rsidR="0085418D" w:rsidRDefault="0085418D" w:rsidP="0085418D">
      <w:pPr>
        <w:pStyle w:val="Heading1"/>
      </w:pPr>
      <w:r>
        <w:lastRenderedPageBreak/>
        <w:t>4</w:t>
      </w:r>
      <w:r>
        <w:tab/>
        <w:t>References</w:t>
      </w:r>
    </w:p>
    <w:p w14:paraId="7D9E17B6" w14:textId="3D15C9C1" w:rsidR="0085418D" w:rsidRDefault="000F6EEC" w:rsidP="005731D4">
      <w:pPr>
        <w:pStyle w:val="EX"/>
      </w:pPr>
      <w:bookmarkStart w:id="3" w:name="_Ref20726701"/>
      <w:r w:rsidRPr="000F6EEC">
        <w:t>RP-240856</w:t>
      </w:r>
      <w:r w:rsidR="0085418D">
        <w:t>, “</w:t>
      </w:r>
      <w:r w:rsidR="00F27C39" w:rsidRPr="00F27C39">
        <w:t>New SID: Study on NR FR2 OTA (Over the Air) testing enhancement Phase 3</w:t>
      </w:r>
      <w:r w:rsidR="0085418D">
        <w:t xml:space="preserve">,” </w:t>
      </w:r>
      <w:bookmarkEnd w:id="3"/>
      <w:r w:rsidR="00FC7CA7" w:rsidRPr="00FC7CA7">
        <w:t>Qualcomm Incorporated</w:t>
      </w:r>
    </w:p>
    <w:sectPr w:rsidR="0085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5686A" w14:textId="77777777" w:rsidR="0049676A" w:rsidRDefault="0049676A" w:rsidP="0065184C">
      <w:pPr>
        <w:spacing w:after="0"/>
      </w:pPr>
      <w:r>
        <w:separator/>
      </w:r>
    </w:p>
  </w:endnote>
  <w:endnote w:type="continuationSeparator" w:id="0">
    <w:p w14:paraId="24534BB6" w14:textId="77777777" w:rsidR="0049676A" w:rsidRDefault="0049676A" w:rsidP="0065184C">
      <w:pPr>
        <w:spacing w:after="0"/>
      </w:pPr>
      <w:r>
        <w:continuationSeparator/>
      </w:r>
    </w:p>
  </w:endnote>
  <w:endnote w:type="continuationNotice" w:id="1">
    <w:p w14:paraId="62FED2E3" w14:textId="77777777" w:rsidR="0049676A" w:rsidRDefault="004967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9688B" w14:textId="77777777" w:rsidR="0049676A" w:rsidRDefault="0049676A" w:rsidP="0065184C">
      <w:pPr>
        <w:spacing w:after="0"/>
      </w:pPr>
      <w:r>
        <w:separator/>
      </w:r>
    </w:p>
  </w:footnote>
  <w:footnote w:type="continuationSeparator" w:id="0">
    <w:p w14:paraId="63BAD52F" w14:textId="77777777" w:rsidR="0049676A" w:rsidRDefault="0049676A" w:rsidP="0065184C">
      <w:pPr>
        <w:spacing w:after="0"/>
      </w:pPr>
      <w:r>
        <w:continuationSeparator/>
      </w:r>
    </w:p>
  </w:footnote>
  <w:footnote w:type="continuationNotice" w:id="1">
    <w:p w14:paraId="0FD1B58D" w14:textId="77777777" w:rsidR="0049676A" w:rsidRDefault="004967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50E4"/>
    <w:multiLevelType w:val="hybridMultilevel"/>
    <w:tmpl w:val="274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412B0"/>
    <w:multiLevelType w:val="hybridMultilevel"/>
    <w:tmpl w:val="2946A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087853">
    <w:abstractNumId w:val="5"/>
  </w:num>
  <w:num w:numId="2" w16cid:durableId="1972243361">
    <w:abstractNumId w:val="6"/>
  </w:num>
  <w:num w:numId="3" w16cid:durableId="643006365">
    <w:abstractNumId w:val="8"/>
  </w:num>
  <w:num w:numId="4" w16cid:durableId="1338532973">
    <w:abstractNumId w:val="2"/>
  </w:num>
  <w:num w:numId="5" w16cid:durableId="1909336506">
    <w:abstractNumId w:val="9"/>
  </w:num>
  <w:num w:numId="6" w16cid:durableId="833491938">
    <w:abstractNumId w:val="1"/>
  </w:num>
  <w:num w:numId="7" w16cid:durableId="550964471">
    <w:abstractNumId w:val="0"/>
  </w:num>
  <w:num w:numId="8" w16cid:durableId="1264194398">
    <w:abstractNumId w:val="4"/>
  </w:num>
  <w:num w:numId="9" w16cid:durableId="1193111903">
    <w:abstractNumId w:val="7"/>
  </w:num>
  <w:num w:numId="10" w16cid:durableId="1286037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C8B"/>
    <w:rsid w:val="00024573"/>
    <w:rsid w:val="000362C9"/>
    <w:rsid w:val="00041611"/>
    <w:rsid w:val="0005521B"/>
    <w:rsid w:val="000657BA"/>
    <w:rsid w:val="000700BC"/>
    <w:rsid w:val="00086763"/>
    <w:rsid w:val="000927B0"/>
    <w:rsid w:val="00094B02"/>
    <w:rsid w:val="000B6091"/>
    <w:rsid w:val="000D610F"/>
    <w:rsid w:val="000E2A6D"/>
    <w:rsid w:val="000F6EEC"/>
    <w:rsid w:val="001008CF"/>
    <w:rsid w:val="00106059"/>
    <w:rsid w:val="001251C1"/>
    <w:rsid w:val="00131B4A"/>
    <w:rsid w:val="001418D6"/>
    <w:rsid w:val="00143E8D"/>
    <w:rsid w:val="001451DA"/>
    <w:rsid w:val="00153BBD"/>
    <w:rsid w:val="0017442F"/>
    <w:rsid w:val="001770F1"/>
    <w:rsid w:val="00181D1E"/>
    <w:rsid w:val="001A2B2C"/>
    <w:rsid w:val="001A5082"/>
    <w:rsid w:val="001D1EB1"/>
    <w:rsid w:val="001D1F6C"/>
    <w:rsid w:val="001D2BB0"/>
    <w:rsid w:val="001D7D5D"/>
    <w:rsid w:val="00203AE7"/>
    <w:rsid w:val="00213A9D"/>
    <w:rsid w:val="00216CF4"/>
    <w:rsid w:val="00234B33"/>
    <w:rsid w:val="0024609F"/>
    <w:rsid w:val="00260261"/>
    <w:rsid w:val="00260408"/>
    <w:rsid w:val="002776FD"/>
    <w:rsid w:val="00277819"/>
    <w:rsid w:val="00280ADA"/>
    <w:rsid w:val="002A3A66"/>
    <w:rsid w:val="002C6AB6"/>
    <w:rsid w:val="002D5028"/>
    <w:rsid w:val="002E2189"/>
    <w:rsid w:val="002F4A8D"/>
    <w:rsid w:val="00306904"/>
    <w:rsid w:val="00306A08"/>
    <w:rsid w:val="00315FE5"/>
    <w:rsid w:val="003303AE"/>
    <w:rsid w:val="0033127E"/>
    <w:rsid w:val="0033158E"/>
    <w:rsid w:val="003319A1"/>
    <w:rsid w:val="00371B0C"/>
    <w:rsid w:val="003754C3"/>
    <w:rsid w:val="0038224B"/>
    <w:rsid w:val="003A31E5"/>
    <w:rsid w:val="003A502C"/>
    <w:rsid w:val="003B3CAE"/>
    <w:rsid w:val="003C3F37"/>
    <w:rsid w:val="003C403C"/>
    <w:rsid w:val="003C76F6"/>
    <w:rsid w:val="003E0994"/>
    <w:rsid w:val="003E4D7E"/>
    <w:rsid w:val="003E5438"/>
    <w:rsid w:val="003F2C21"/>
    <w:rsid w:val="003F657F"/>
    <w:rsid w:val="003F7A36"/>
    <w:rsid w:val="004163D1"/>
    <w:rsid w:val="004171B5"/>
    <w:rsid w:val="00417A74"/>
    <w:rsid w:val="00422BDD"/>
    <w:rsid w:val="004266A7"/>
    <w:rsid w:val="00441781"/>
    <w:rsid w:val="00445365"/>
    <w:rsid w:val="00447224"/>
    <w:rsid w:val="004473B8"/>
    <w:rsid w:val="00472FF4"/>
    <w:rsid w:val="004856CC"/>
    <w:rsid w:val="00492C9E"/>
    <w:rsid w:val="0049676A"/>
    <w:rsid w:val="004A2A76"/>
    <w:rsid w:val="004B2A3B"/>
    <w:rsid w:val="004B6721"/>
    <w:rsid w:val="004B6D89"/>
    <w:rsid w:val="004D1432"/>
    <w:rsid w:val="004D467C"/>
    <w:rsid w:val="004D6A56"/>
    <w:rsid w:val="004E4004"/>
    <w:rsid w:val="004E756E"/>
    <w:rsid w:val="004F1EE8"/>
    <w:rsid w:val="00504663"/>
    <w:rsid w:val="00522D96"/>
    <w:rsid w:val="00533146"/>
    <w:rsid w:val="00541C2D"/>
    <w:rsid w:val="0054511F"/>
    <w:rsid w:val="00546657"/>
    <w:rsid w:val="00556468"/>
    <w:rsid w:val="00563673"/>
    <w:rsid w:val="00566BB6"/>
    <w:rsid w:val="005731D4"/>
    <w:rsid w:val="005818CB"/>
    <w:rsid w:val="0058490B"/>
    <w:rsid w:val="00586109"/>
    <w:rsid w:val="005A26F8"/>
    <w:rsid w:val="005A63A5"/>
    <w:rsid w:val="005B2DB6"/>
    <w:rsid w:val="005D78E1"/>
    <w:rsid w:val="005E5FEA"/>
    <w:rsid w:val="00600D54"/>
    <w:rsid w:val="00604C92"/>
    <w:rsid w:val="0062680C"/>
    <w:rsid w:val="00630F27"/>
    <w:rsid w:val="00647E4B"/>
    <w:rsid w:val="0065184C"/>
    <w:rsid w:val="00653A09"/>
    <w:rsid w:val="00661B27"/>
    <w:rsid w:val="006707A1"/>
    <w:rsid w:val="00676128"/>
    <w:rsid w:val="00684D53"/>
    <w:rsid w:val="00697941"/>
    <w:rsid w:val="006A5D1F"/>
    <w:rsid w:val="006B698D"/>
    <w:rsid w:val="006F0078"/>
    <w:rsid w:val="00731D61"/>
    <w:rsid w:val="0073601B"/>
    <w:rsid w:val="00747A8C"/>
    <w:rsid w:val="00757006"/>
    <w:rsid w:val="007669BF"/>
    <w:rsid w:val="007731A4"/>
    <w:rsid w:val="00781BA4"/>
    <w:rsid w:val="00782CCC"/>
    <w:rsid w:val="007832D3"/>
    <w:rsid w:val="00787966"/>
    <w:rsid w:val="007B1737"/>
    <w:rsid w:val="007B66DA"/>
    <w:rsid w:val="007C560A"/>
    <w:rsid w:val="007D7A9B"/>
    <w:rsid w:val="007E653F"/>
    <w:rsid w:val="007F5845"/>
    <w:rsid w:val="00817BAC"/>
    <w:rsid w:val="00824767"/>
    <w:rsid w:val="00847963"/>
    <w:rsid w:val="0085049E"/>
    <w:rsid w:val="0085253C"/>
    <w:rsid w:val="0085418D"/>
    <w:rsid w:val="00866D15"/>
    <w:rsid w:val="00874E7C"/>
    <w:rsid w:val="00885695"/>
    <w:rsid w:val="00897521"/>
    <w:rsid w:val="008B22C2"/>
    <w:rsid w:val="008C07E6"/>
    <w:rsid w:val="008C6415"/>
    <w:rsid w:val="008D6CF9"/>
    <w:rsid w:val="008E368B"/>
    <w:rsid w:val="008F7F3A"/>
    <w:rsid w:val="009117D9"/>
    <w:rsid w:val="00917AC5"/>
    <w:rsid w:val="00922014"/>
    <w:rsid w:val="00926191"/>
    <w:rsid w:val="00933478"/>
    <w:rsid w:val="00947DCB"/>
    <w:rsid w:val="009573A4"/>
    <w:rsid w:val="00965C19"/>
    <w:rsid w:val="00984821"/>
    <w:rsid w:val="009863F6"/>
    <w:rsid w:val="00987F3D"/>
    <w:rsid w:val="00997548"/>
    <w:rsid w:val="009A49A9"/>
    <w:rsid w:val="009C55FC"/>
    <w:rsid w:val="009C7612"/>
    <w:rsid w:val="009D4C80"/>
    <w:rsid w:val="009E1F3A"/>
    <w:rsid w:val="009F0EF2"/>
    <w:rsid w:val="009F79E7"/>
    <w:rsid w:val="00A10BBF"/>
    <w:rsid w:val="00A20449"/>
    <w:rsid w:val="00A30FF4"/>
    <w:rsid w:val="00A3770D"/>
    <w:rsid w:val="00A37813"/>
    <w:rsid w:val="00A7283B"/>
    <w:rsid w:val="00A96315"/>
    <w:rsid w:val="00A96D70"/>
    <w:rsid w:val="00AA6CFB"/>
    <w:rsid w:val="00AA7DC2"/>
    <w:rsid w:val="00AB1C68"/>
    <w:rsid w:val="00AB7E20"/>
    <w:rsid w:val="00AD2C4F"/>
    <w:rsid w:val="00AD42CC"/>
    <w:rsid w:val="00AF0296"/>
    <w:rsid w:val="00AF2180"/>
    <w:rsid w:val="00B04AC1"/>
    <w:rsid w:val="00B16AE3"/>
    <w:rsid w:val="00B23C80"/>
    <w:rsid w:val="00B42667"/>
    <w:rsid w:val="00B51864"/>
    <w:rsid w:val="00B54819"/>
    <w:rsid w:val="00B54B05"/>
    <w:rsid w:val="00B66B05"/>
    <w:rsid w:val="00B6721E"/>
    <w:rsid w:val="00B77E4E"/>
    <w:rsid w:val="00BA1958"/>
    <w:rsid w:val="00BA4A02"/>
    <w:rsid w:val="00BA53F6"/>
    <w:rsid w:val="00BB33D8"/>
    <w:rsid w:val="00BD69D4"/>
    <w:rsid w:val="00BE0A21"/>
    <w:rsid w:val="00BE164F"/>
    <w:rsid w:val="00BE3C63"/>
    <w:rsid w:val="00BE61CE"/>
    <w:rsid w:val="00BF1246"/>
    <w:rsid w:val="00C0607D"/>
    <w:rsid w:val="00C168B3"/>
    <w:rsid w:val="00C16A2D"/>
    <w:rsid w:val="00C228A0"/>
    <w:rsid w:val="00C233B1"/>
    <w:rsid w:val="00C27639"/>
    <w:rsid w:val="00C34C75"/>
    <w:rsid w:val="00C419AD"/>
    <w:rsid w:val="00C44619"/>
    <w:rsid w:val="00C457E2"/>
    <w:rsid w:val="00C606E0"/>
    <w:rsid w:val="00C62194"/>
    <w:rsid w:val="00C6454D"/>
    <w:rsid w:val="00C83D32"/>
    <w:rsid w:val="00C96810"/>
    <w:rsid w:val="00CA0724"/>
    <w:rsid w:val="00CA2085"/>
    <w:rsid w:val="00CD04AE"/>
    <w:rsid w:val="00CD7858"/>
    <w:rsid w:val="00CF4CA5"/>
    <w:rsid w:val="00D04A58"/>
    <w:rsid w:val="00D06CEF"/>
    <w:rsid w:val="00D07010"/>
    <w:rsid w:val="00D2279E"/>
    <w:rsid w:val="00D2308E"/>
    <w:rsid w:val="00D324E8"/>
    <w:rsid w:val="00D37BB3"/>
    <w:rsid w:val="00D56951"/>
    <w:rsid w:val="00D62C8B"/>
    <w:rsid w:val="00D64BE0"/>
    <w:rsid w:val="00D651F8"/>
    <w:rsid w:val="00D70EFD"/>
    <w:rsid w:val="00D71412"/>
    <w:rsid w:val="00D72DFE"/>
    <w:rsid w:val="00D8294E"/>
    <w:rsid w:val="00D930F7"/>
    <w:rsid w:val="00D96881"/>
    <w:rsid w:val="00D97F1E"/>
    <w:rsid w:val="00DA2B03"/>
    <w:rsid w:val="00DA3EEC"/>
    <w:rsid w:val="00DA4B9A"/>
    <w:rsid w:val="00DB0048"/>
    <w:rsid w:val="00DC59DC"/>
    <w:rsid w:val="00DE409C"/>
    <w:rsid w:val="00DF38E1"/>
    <w:rsid w:val="00DF6CFE"/>
    <w:rsid w:val="00E01CBF"/>
    <w:rsid w:val="00E03990"/>
    <w:rsid w:val="00E144CD"/>
    <w:rsid w:val="00E209AA"/>
    <w:rsid w:val="00E245A3"/>
    <w:rsid w:val="00E24798"/>
    <w:rsid w:val="00E51619"/>
    <w:rsid w:val="00E51C42"/>
    <w:rsid w:val="00E55846"/>
    <w:rsid w:val="00E64B6F"/>
    <w:rsid w:val="00E65415"/>
    <w:rsid w:val="00E65BF6"/>
    <w:rsid w:val="00E76778"/>
    <w:rsid w:val="00E85364"/>
    <w:rsid w:val="00E971A4"/>
    <w:rsid w:val="00EA41DE"/>
    <w:rsid w:val="00EC49EE"/>
    <w:rsid w:val="00EE2D07"/>
    <w:rsid w:val="00EF0B38"/>
    <w:rsid w:val="00F07279"/>
    <w:rsid w:val="00F10C60"/>
    <w:rsid w:val="00F10FDE"/>
    <w:rsid w:val="00F2238C"/>
    <w:rsid w:val="00F240AD"/>
    <w:rsid w:val="00F24EFC"/>
    <w:rsid w:val="00F27C39"/>
    <w:rsid w:val="00F66A67"/>
    <w:rsid w:val="00F719BD"/>
    <w:rsid w:val="00F7767D"/>
    <w:rsid w:val="00F81C2E"/>
    <w:rsid w:val="00F92DC5"/>
    <w:rsid w:val="00FB3C9A"/>
    <w:rsid w:val="00FB689E"/>
    <w:rsid w:val="00FB6FB0"/>
    <w:rsid w:val="00FC27DE"/>
    <w:rsid w:val="00FC7CA7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6D76A-277A-4C3C-B908-452533B0FF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Qualcomm_Bin Han</cp:lastModifiedBy>
  <cp:revision>85</cp:revision>
  <dcterms:created xsi:type="dcterms:W3CDTF">2024-04-01T10:49:00Z</dcterms:created>
  <dcterms:modified xsi:type="dcterms:W3CDTF">2024-04-08T13:19:00Z</dcterms:modified>
</cp:coreProperties>
</file>